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561" w14:textId="7ED72A99" w:rsidR="00642307" w:rsidRPr="00642307" w:rsidRDefault="00642307" w:rsidP="0089415F">
      <w:pPr>
        <w:pStyle w:val="-"/>
        <w:spacing w:before="180" w:after="180"/>
      </w:pPr>
      <w:r w:rsidRPr="0076246B">
        <w:rPr>
          <w:rFonts w:hint="eastAsia"/>
        </w:rPr>
        <w:t>表</w:t>
      </w:r>
      <w:r w:rsidR="0089415F">
        <w:t>1</w:t>
      </w:r>
      <w:r w:rsidR="00D12FA9">
        <w:rPr>
          <w:rFonts w:hint="eastAsia"/>
        </w:rPr>
        <w:t xml:space="preserve"> </w:t>
      </w:r>
      <w:proofErr w:type="gramStart"/>
      <w:r w:rsidR="0059253B" w:rsidRPr="0059253B">
        <w:rPr>
          <w:rFonts w:hint="eastAsia"/>
        </w:rPr>
        <w:t>臺</w:t>
      </w:r>
      <w:proofErr w:type="gramEnd"/>
      <w:r w:rsidR="0059253B" w:rsidRPr="0059253B">
        <w:rPr>
          <w:rFonts w:hint="eastAsia"/>
        </w:rPr>
        <w:t>東</w:t>
      </w:r>
      <w:proofErr w:type="gramStart"/>
      <w:r w:rsidR="0059253B" w:rsidRPr="0059253B">
        <w:rPr>
          <w:rFonts w:hint="eastAsia"/>
        </w:rPr>
        <w:t>縣</w:t>
      </w:r>
      <w:r w:rsidR="0059253B" w:rsidRPr="00C52554">
        <w:rPr>
          <w:rFonts w:hint="eastAsia"/>
          <w:color w:val="000000" w:themeColor="text1"/>
        </w:rPr>
        <w:t>綠能</w:t>
      </w:r>
      <w:proofErr w:type="gramEnd"/>
      <w:r w:rsidR="0059253B" w:rsidRPr="00C52554">
        <w:rPr>
          <w:rFonts w:hint="eastAsia"/>
          <w:color w:val="000000" w:themeColor="text1"/>
        </w:rPr>
        <w:t>屋頂推廣</w:t>
      </w:r>
      <w:r w:rsidR="0059253B">
        <w:rPr>
          <w:rFonts w:hint="eastAsia"/>
          <w:color w:val="000000" w:themeColor="text1"/>
        </w:rPr>
        <w:t>說明會</w:t>
      </w:r>
      <w:r w:rsidRPr="0076246B">
        <w:rPr>
          <w:rFonts w:hint="eastAsia"/>
        </w:rPr>
        <w:t>議程</w:t>
      </w:r>
    </w:p>
    <w:tbl>
      <w:tblPr>
        <w:tblW w:w="4988" w:type="pct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2"/>
        <w:gridCol w:w="3489"/>
        <w:gridCol w:w="2695"/>
      </w:tblGrid>
      <w:tr w:rsidR="004023C5" w:rsidRPr="00FB5B1C" w14:paraId="2C7C0440" w14:textId="77777777" w:rsidTr="004023C5">
        <w:trPr>
          <w:trHeight w:val="20"/>
          <w:tblHeader/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453CA6" w14:textId="6D1E5123" w:rsidR="004023C5" w:rsidRPr="00286CF9" w:rsidRDefault="004023C5" w:rsidP="00D47EFE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</w:pPr>
            <w:r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2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3C351" w14:textId="1C9B2774" w:rsidR="004023C5" w:rsidRPr="00286CF9" w:rsidRDefault="004023C5" w:rsidP="00D47EFE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</w:pPr>
            <w:r w:rsidRPr="00286CF9"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  <w:t>議程內容</w:t>
            </w:r>
          </w:p>
        </w:tc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8C2F6" w14:textId="77777777" w:rsidR="004023C5" w:rsidRPr="00286CF9" w:rsidRDefault="004023C5" w:rsidP="00D47EFE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</w:pPr>
            <w:r w:rsidRPr="00286CF9"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  <w:t>講者</w:t>
            </w:r>
          </w:p>
        </w:tc>
      </w:tr>
      <w:tr w:rsidR="004023C5" w:rsidRPr="00FB5B1C" w14:paraId="3211FBB5" w14:textId="77777777" w:rsidTr="004023C5">
        <w:trPr>
          <w:trHeight w:val="367"/>
          <w:tblHeader/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A4148E" w14:textId="77777777" w:rsidR="004023C5" w:rsidRPr="00631916" w:rsidRDefault="004023C5" w:rsidP="00631916">
            <w:pPr>
              <w:snapToGrid w:val="0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9/4(</w:t>
            </w: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三</w:t>
            </w: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)</w:t>
            </w:r>
          </w:p>
          <w:p w14:paraId="5565D61D" w14:textId="700CC30F" w:rsidR="004023C5" w:rsidRPr="00631916" w:rsidRDefault="004023C5" w:rsidP="00631916">
            <w:pPr>
              <w:snapToGrid w:val="0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公民電廠</w:t>
            </w:r>
          </w:p>
          <w:p w14:paraId="55E385CE" w14:textId="694BEBED" w:rsidR="004023C5" w:rsidRPr="00631916" w:rsidRDefault="004023C5" w:rsidP="00631916">
            <w:pPr>
              <w:snapToGrid w:val="0"/>
              <w:jc w:val="center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(</w:t>
            </w: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關山場</w:t>
            </w:r>
            <w:r w:rsidRPr="00631916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2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125C7" w14:textId="77777777" w:rsidR="004023C5" w:rsidRPr="00FB5B1C" w:rsidRDefault="004023C5" w:rsidP="00D47EFE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</w:p>
        </w:tc>
        <w:tc>
          <w:tcPr>
            <w:tcW w:w="16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2F306" w14:textId="77777777" w:rsidR="004023C5" w:rsidRPr="00FB5B1C" w:rsidRDefault="004023C5" w:rsidP="00D47EFE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</w:p>
        </w:tc>
      </w:tr>
      <w:tr w:rsidR="00692836" w:rsidRPr="00FB5B1C" w14:paraId="19AC0893" w14:textId="77777777" w:rsidTr="00692836">
        <w:trPr>
          <w:trHeight w:val="20"/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2BA" w14:textId="346FF077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14:00~14:05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2217" w14:textId="063465EE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主席致詞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9FFB" w14:textId="77777777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</w:p>
        </w:tc>
      </w:tr>
      <w:tr w:rsidR="00692836" w:rsidRPr="00FB5B1C" w14:paraId="59200033" w14:textId="77777777" w:rsidTr="00692836">
        <w:trPr>
          <w:trHeight w:val="20"/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0B22" w14:textId="4F03B3C1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14:05~14:10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47F7" w14:textId="107053F1" w:rsidR="00692836" w:rsidRPr="00FB5B1C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proofErr w:type="gramStart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臺</w:t>
            </w:r>
            <w:proofErr w:type="gramEnd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東縣</w:t>
            </w: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2050</w:t>
            </w:r>
            <w:proofErr w:type="gramStart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淨零目標</w:t>
            </w:r>
            <w:proofErr w:type="gramEnd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及</w:t>
            </w:r>
            <w:proofErr w:type="gramStart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綠能減碳</w:t>
            </w:r>
            <w:proofErr w:type="gramEnd"/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FB7EF" w14:textId="7CCD24BF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proofErr w:type="gramStart"/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環榮永興</w:t>
            </w:r>
            <w:proofErr w:type="gramEnd"/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股份有限公司</w:t>
            </w:r>
          </w:p>
        </w:tc>
      </w:tr>
      <w:tr w:rsidR="00692836" w:rsidRPr="00FB5B1C" w14:paraId="235B889F" w14:textId="77777777" w:rsidTr="00692836">
        <w:trPr>
          <w:trHeight w:val="2030"/>
          <w:jc w:val="center"/>
        </w:trPr>
        <w:tc>
          <w:tcPr>
            <w:tcW w:w="12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0EF7E" w14:textId="5C6FEE53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r>
              <w:rPr>
                <w:rFonts w:ascii="Adobe Garamond Pro" w:eastAsia="微軟正黑體" w:hAnsi="Adobe Garamond Pro" w:cs="Times New Roman" w:hint="eastAsia"/>
              </w:rPr>
              <w:t>14:10~15:00</w:t>
            </w:r>
          </w:p>
        </w:tc>
        <w:tc>
          <w:tcPr>
            <w:tcW w:w="210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4492B" w14:textId="0024F53E" w:rsidR="00692836" w:rsidRPr="002B289E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</w:rPr>
              <w:t>再生能源設置程序</w:t>
            </w:r>
            <w:r w:rsidRPr="00FB5B1C">
              <w:rPr>
                <w:rFonts w:ascii="Adobe Garamond Pro" w:eastAsia="微軟正黑體" w:hAnsi="Adobe Garamond Pro" w:cs="Times New Roman"/>
              </w:rPr>
              <w:t>(</w:t>
            </w:r>
            <w:r w:rsidRPr="00FB5B1C">
              <w:rPr>
                <w:rFonts w:ascii="Adobe Garamond Pro" w:eastAsia="微軟正黑體" w:hAnsi="Adobe Garamond Pro" w:cs="Times New Roman"/>
              </w:rPr>
              <w:t>含違建程序</w:t>
            </w:r>
            <w:r w:rsidRPr="00FB5B1C">
              <w:rPr>
                <w:rFonts w:ascii="Adobe Garamond Pro" w:eastAsia="微軟正黑體" w:hAnsi="Adobe Garamond Pro" w:cs="Times New Roman"/>
              </w:rPr>
              <w:t>)</w:t>
            </w:r>
            <w:r w:rsidRPr="00FB5B1C">
              <w:rPr>
                <w:rFonts w:ascii="Adobe Garamond Pro" w:eastAsia="微軟正黑體" w:hAnsi="Adobe Garamond Pro" w:cs="Times New Roman"/>
              </w:rPr>
              <w:t>說明</w:t>
            </w:r>
          </w:p>
          <w:p w14:paraId="0497E06C" w14:textId="77777777" w:rsidR="00692836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各類型太陽光電模組特性與應用</w:t>
            </w:r>
          </w:p>
          <w:p w14:paraId="434C228A" w14:textId="518954FE" w:rsidR="00692836" w:rsidRPr="002B289E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太陽光電系統建置、工法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CFFD" w14:textId="61205DA9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proofErr w:type="gramStart"/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臺</w:t>
            </w:r>
            <w:proofErr w:type="gramEnd"/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東大學應用科學系</w:t>
            </w:r>
          </w:p>
          <w:p w14:paraId="5798FE2A" w14:textId="77777777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陳孟炬副教授</w:t>
            </w:r>
          </w:p>
        </w:tc>
      </w:tr>
      <w:tr w:rsidR="00692836" w:rsidRPr="00FB5B1C" w14:paraId="52B45F18" w14:textId="77777777" w:rsidTr="00692836">
        <w:trPr>
          <w:trHeight w:val="20"/>
          <w:jc w:val="center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D032E4" w14:textId="4EF19352" w:rsidR="00692836" w:rsidRPr="00286CF9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286CF9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15:</w:t>
            </w: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0</w:t>
            </w:r>
            <w:r w:rsidRPr="00286CF9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0~1</w:t>
            </w: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5</w:t>
            </w:r>
            <w:r w:rsidRPr="00286CF9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:</w:t>
            </w: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5</w:t>
            </w:r>
            <w:r w:rsidRPr="00286CF9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1BD45" w14:textId="64506F71" w:rsidR="00692836" w:rsidRPr="008229C1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</w:pPr>
            <w:r w:rsidRPr="008229C1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</w:rPr>
              <w:t>標租模式說明會場次：</w:t>
            </w:r>
          </w:p>
          <w:p w14:paraId="1970606C" w14:textId="1D9CF6E6" w:rsidR="00692836" w:rsidRPr="00FB5B1C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實際安裝</w:t>
            </w: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案例分享</w:t>
            </w: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、標租方案注意事項說明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28D" w14:textId="77777777" w:rsidR="00692836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proofErr w:type="gramStart"/>
            <w:r w:rsidRPr="008F4317">
              <w:rPr>
                <w:rFonts w:ascii="Adobe Garamond Pro" w:eastAsia="微軟正黑體" w:hAnsi="Adobe Garamond Pro" w:cs="Times New Roman" w:hint="eastAsia"/>
              </w:rPr>
              <w:t>佳承光電</w:t>
            </w:r>
            <w:proofErr w:type="gramEnd"/>
            <w:r w:rsidRPr="008F4317">
              <w:rPr>
                <w:rFonts w:ascii="Adobe Garamond Pro" w:eastAsia="微軟正黑體" w:hAnsi="Adobe Garamond Pro" w:cs="Times New Roman" w:hint="eastAsia"/>
              </w:rPr>
              <w:t>有限公司</w:t>
            </w:r>
          </w:p>
          <w:p w14:paraId="0395BF0A" w14:textId="6AC0B7BC" w:rsidR="00692836" w:rsidRPr="008F4317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r w:rsidRPr="008F4317">
              <w:rPr>
                <w:rFonts w:ascii="Adobe Garamond Pro" w:eastAsia="微軟正黑體" w:hAnsi="Adobe Garamond Pro" w:cs="Times New Roman" w:hint="eastAsia"/>
              </w:rPr>
              <w:t>謝承益技術經理</w:t>
            </w:r>
          </w:p>
          <w:p w14:paraId="6D88D3B7" w14:textId="77777777" w:rsidR="00692836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proofErr w:type="gramStart"/>
            <w:r w:rsidRPr="008F4317">
              <w:rPr>
                <w:rFonts w:ascii="Adobe Garamond Pro" w:eastAsia="微軟正黑體" w:hAnsi="Adobe Garamond Pro" w:cs="Times New Roman" w:hint="eastAsia"/>
              </w:rPr>
              <w:t>禾盈國際</w:t>
            </w:r>
            <w:proofErr w:type="gramEnd"/>
            <w:r w:rsidRPr="008F4317">
              <w:rPr>
                <w:rFonts w:ascii="Adobe Garamond Pro" w:eastAsia="微軟正黑體" w:hAnsi="Adobe Garamond Pro" w:cs="Times New Roman" w:hint="eastAsia"/>
              </w:rPr>
              <w:t>股份有限公司</w:t>
            </w:r>
          </w:p>
          <w:p w14:paraId="072FE016" w14:textId="6C262D46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r w:rsidRPr="008F4317">
              <w:rPr>
                <w:rFonts w:ascii="Adobe Garamond Pro" w:eastAsia="微軟正黑體" w:hAnsi="Adobe Garamond Pro" w:cs="Times New Roman" w:hint="eastAsia"/>
              </w:rPr>
              <w:t>王殿鈞</w:t>
            </w:r>
            <w:r>
              <w:rPr>
                <w:rFonts w:ascii="Adobe Garamond Pro" w:eastAsia="微軟正黑體" w:hAnsi="Adobe Garamond Pro" w:cs="Times New Roman" w:hint="eastAsia"/>
              </w:rPr>
              <w:t>經理</w:t>
            </w:r>
          </w:p>
        </w:tc>
      </w:tr>
      <w:tr w:rsidR="00692836" w:rsidRPr="00FB5B1C" w14:paraId="7D5F0B6B" w14:textId="77777777" w:rsidTr="00692836">
        <w:trPr>
          <w:trHeight w:val="20"/>
          <w:jc w:val="center"/>
        </w:trPr>
        <w:tc>
          <w:tcPr>
            <w:tcW w:w="12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C365" w14:textId="77777777" w:rsidR="00692836" w:rsidRPr="00286CF9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70682" w14:textId="5A3D43CC" w:rsidR="00692836" w:rsidRPr="008229C1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b/>
                <w:bCs/>
                <w:color w:val="000000" w:themeColor="text1"/>
              </w:rPr>
            </w:pPr>
            <w:r w:rsidRPr="008229C1">
              <w:rPr>
                <w:rFonts w:ascii="Adobe Garamond Pro" w:eastAsia="微軟正黑體" w:hAnsi="Adobe Garamond Pro" w:cs="Times New Roman" w:hint="eastAsia"/>
                <w:b/>
                <w:bCs/>
                <w:color w:val="000000" w:themeColor="text1"/>
              </w:rPr>
              <w:t>公民電廠模式說明會場次：</w:t>
            </w:r>
          </w:p>
          <w:p w14:paraId="5D0ED5BB" w14:textId="028C8DA6" w:rsidR="00692836" w:rsidRDefault="00692836" w:rsidP="00286CF9">
            <w:pPr>
              <w:snapToGrid w:val="0"/>
              <w:spacing w:line="400" w:lineRule="exact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8229C1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公民電廠模式</w:t>
            </w: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與案例分享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997" w14:textId="77777777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proofErr w:type="gramStart"/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臺</w:t>
            </w:r>
            <w:proofErr w:type="gramEnd"/>
            <w:r w:rsidRPr="00FB5B1C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東大學應用科學系</w:t>
            </w:r>
          </w:p>
          <w:p w14:paraId="1D2A5DD9" w14:textId="61E2EDBF" w:rsidR="00692836" w:rsidRPr="008F4317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</w:rPr>
            </w:pPr>
            <w:r w:rsidRPr="00FB5B1C"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陳孟炬副教授</w:t>
            </w:r>
          </w:p>
        </w:tc>
      </w:tr>
      <w:tr w:rsidR="00692836" w:rsidRPr="00FB5B1C" w14:paraId="418EE9AA" w14:textId="77777777" w:rsidTr="00692836">
        <w:trPr>
          <w:trHeight w:val="20"/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8002" w14:textId="5399FF28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>
              <w:rPr>
                <w:rFonts w:ascii="Adobe Garamond Pro" w:eastAsia="微軟正黑體" w:hAnsi="Adobe Garamond Pro" w:cs="Times New Roman" w:hint="eastAsia"/>
                <w:color w:val="000000" w:themeColor="text1"/>
              </w:rPr>
              <w:t>15:50~16:00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F229" w14:textId="7D7AF52B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綜合討論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D40D" w14:textId="77777777" w:rsidR="00692836" w:rsidRPr="00FB5B1C" w:rsidRDefault="00692836" w:rsidP="00286CF9">
            <w:pPr>
              <w:snapToGrid w:val="0"/>
              <w:spacing w:line="400" w:lineRule="exact"/>
              <w:jc w:val="center"/>
              <w:rPr>
                <w:rFonts w:ascii="Adobe Garamond Pro" w:eastAsia="微軟正黑體" w:hAnsi="Adobe Garamond Pro" w:cs="Times New Roman"/>
                <w:color w:val="000000" w:themeColor="text1"/>
              </w:rPr>
            </w:pPr>
            <w:r w:rsidRPr="00FB5B1C">
              <w:rPr>
                <w:rFonts w:ascii="Adobe Garamond Pro" w:eastAsia="微軟正黑體" w:hAnsi="Adobe Garamond Pro" w:cs="Times New Roman"/>
                <w:color w:val="000000" w:themeColor="text1"/>
              </w:rPr>
              <w:t>全體人員</w:t>
            </w:r>
          </w:p>
        </w:tc>
      </w:tr>
    </w:tbl>
    <w:p w14:paraId="136749D1" w14:textId="6CCA182D" w:rsidR="002B5439" w:rsidRDefault="00444632">
      <w:pPr>
        <w:widowControl/>
        <w:rPr>
          <w:rFonts w:ascii="Adobe Garamond Pro" w:eastAsia="微軟正黑體" w:hAnsi="Adobe Garamond Pro" w:cs="新細明體"/>
          <w:b/>
          <w:bCs/>
          <w:color w:val="000000"/>
          <w:kern w:val="0"/>
          <w:sz w:val="32"/>
          <w:szCs w:val="32"/>
        </w:rPr>
      </w:pPr>
      <w:r w:rsidRPr="003B287E">
        <w:rPr>
          <w:rFonts w:ascii="微軟正黑體" w:eastAsia="微軟正黑體" w:hAnsi="微軟正黑體" w:hint="eastAsia"/>
          <w:sz w:val="20"/>
          <w:szCs w:val="18"/>
        </w:rPr>
        <w:t>備註：實際辦理</w:t>
      </w:r>
      <w:r>
        <w:rPr>
          <w:rFonts w:ascii="微軟正黑體" w:eastAsia="微軟正黑體" w:hAnsi="微軟正黑體" w:hint="eastAsia"/>
          <w:sz w:val="20"/>
          <w:szCs w:val="18"/>
        </w:rPr>
        <w:t>議</w:t>
      </w:r>
      <w:r w:rsidRPr="003B287E">
        <w:rPr>
          <w:rFonts w:ascii="微軟正黑體" w:eastAsia="微軟正黑體" w:hAnsi="微軟正黑體" w:hint="eastAsia"/>
          <w:sz w:val="20"/>
          <w:szCs w:val="18"/>
        </w:rPr>
        <w:t>程依機關</w:t>
      </w:r>
      <w:r>
        <w:rPr>
          <w:rFonts w:ascii="微軟正黑體" w:eastAsia="微軟正黑體" w:hAnsi="微軟正黑體" w:hint="eastAsia"/>
          <w:sz w:val="20"/>
          <w:szCs w:val="18"/>
        </w:rPr>
        <w:t>與時間、場地</w:t>
      </w:r>
      <w:r w:rsidRPr="003B287E">
        <w:rPr>
          <w:rFonts w:ascii="微軟正黑體" w:eastAsia="微軟正黑體" w:hAnsi="微軟正黑體" w:hint="eastAsia"/>
          <w:sz w:val="20"/>
          <w:szCs w:val="18"/>
        </w:rPr>
        <w:t>需求調整</w:t>
      </w:r>
      <w:r w:rsidR="002B5439">
        <w:rPr>
          <w:rFonts w:ascii="Adobe Garamond Pro" w:eastAsia="微軟正黑體" w:hAnsi="Adobe Garamond Pro" w:cs="新細明體"/>
          <w:b/>
          <w:bCs/>
          <w:color w:val="000000"/>
          <w:kern w:val="0"/>
          <w:sz w:val="32"/>
          <w:szCs w:val="32"/>
        </w:rPr>
        <w:br w:type="page"/>
      </w:r>
    </w:p>
    <w:p w14:paraId="64B68734" w14:textId="77777777" w:rsidR="00CC14C7" w:rsidRPr="0076246B" w:rsidRDefault="00CC14C7" w:rsidP="00CC14C7">
      <w:pPr>
        <w:pStyle w:val="-2"/>
        <w:spacing w:before="180" w:after="180"/>
        <w:ind w:leftChars="0" w:left="0" w:firstLineChars="0" w:firstLine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附錄一</w:t>
      </w:r>
      <w:r w:rsidRPr="0076246B">
        <w:rPr>
          <w:rFonts w:hint="eastAsia"/>
          <w:b/>
          <w:bCs/>
          <w:sz w:val="32"/>
          <w:szCs w:val="32"/>
        </w:rPr>
        <w:t>、報名</w:t>
      </w:r>
      <w:r>
        <w:rPr>
          <w:rFonts w:hint="eastAsia"/>
          <w:b/>
          <w:bCs/>
          <w:sz w:val="32"/>
          <w:szCs w:val="32"/>
        </w:rPr>
        <w:t>表</w:t>
      </w:r>
    </w:p>
    <w:p w14:paraId="496DCBE7" w14:textId="1C4E15CA" w:rsidR="00CC14C7" w:rsidRPr="0043544B" w:rsidRDefault="00CC14C7" w:rsidP="00CC14C7">
      <w:pPr>
        <w:pStyle w:val="-3"/>
        <w:spacing w:before="180" w:after="180"/>
        <w:ind w:left="1390"/>
      </w:pPr>
      <w:r w:rsidRPr="0043544B">
        <w:rPr>
          <w:rFonts w:hint="eastAsia"/>
        </w:rPr>
        <w:t>(</w:t>
      </w:r>
      <w:proofErr w:type="gramStart"/>
      <w:r w:rsidRPr="0043544B">
        <w:rPr>
          <w:rFonts w:hint="eastAsia"/>
        </w:rPr>
        <w:t>一</w:t>
      </w:r>
      <w:proofErr w:type="gramEnd"/>
      <w:r w:rsidRPr="0043544B">
        <w:rPr>
          <w:rFonts w:hint="eastAsia"/>
        </w:rPr>
        <w:t>)</w:t>
      </w:r>
      <w:r w:rsidRPr="0043544B">
        <w:rPr>
          <w:rFonts w:hint="eastAsia"/>
        </w:rPr>
        <w:t>為利安排</w:t>
      </w:r>
      <w:r>
        <w:rPr>
          <w:rFonts w:hint="eastAsia"/>
        </w:rPr>
        <w:t>說明會</w:t>
      </w:r>
      <w:r w:rsidRPr="0043544B">
        <w:rPr>
          <w:rFonts w:hint="eastAsia"/>
        </w:rPr>
        <w:t>相關事宜，請與會人員填寫報名表格。</w:t>
      </w:r>
    </w:p>
    <w:p w14:paraId="143439FB" w14:textId="0E9626E7" w:rsidR="00CC14C7" w:rsidRPr="000C37CE" w:rsidRDefault="00CC14C7" w:rsidP="00CC14C7">
      <w:pPr>
        <w:pStyle w:val="-3"/>
        <w:spacing w:before="180" w:after="180"/>
        <w:ind w:left="1390"/>
      </w:pPr>
      <w:r w:rsidRPr="0043544B">
        <w:rPr>
          <w:rFonts w:hint="eastAsia"/>
        </w:rPr>
        <w:t>(</w:t>
      </w:r>
      <w:r w:rsidRPr="0043544B">
        <w:rPr>
          <w:rFonts w:hint="eastAsia"/>
        </w:rPr>
        <w:t>二</w:t>
      </w:r>
      <w:r w:rsidRPr="0043544B">
        <w:rPr>
          <w:rFonts w:hint="eastAsia"/>
        </w:rPr>
        <w:t>)</w:t>
      </w:r>
      <w:r w:rsidRPr="0043544B">
        <w:rPr>
          <w:rFonts w:hint="eastAsia"/>
        </w:rPr>
        <w:t>請於</w:t>
      </w:r>
      <w:r>
        <w:rPr>
          <w:rFonts w:hint="eastAsia"/>
        </w:rPr>
        <w:t>11</w:t>
      </w:r>
      <w:r>
        <w:t>3</w:t>
      </w:r>
      <w:r>
        <w:rPr>
          <w:rFonts w:hint="eastAsia"/>
        </w:rPr>
        <w:t>年</w:t>
      </w:r>
      <w:r>
        <w:rPr>
          <w:rFonts w:hint="eastAsia"/>
        </w:rPr>
        <w:t>8</w:t>
      </w:r>
      <w:r w:rsidRPr="0043544B">
        <w:rPr>
          <w:rFonts w:hint="eastAsia"/>
        </w:rPr>
        <w:t>月</w:t>
      </w:r>
      <w:r>
        <w:rPr>
          <w:rFonts w:hint="eastAsia"/>
        </w:rPr>
        <w:t>2</w:t>
      </w:r>
      <w:r w:rsidR="00490279">
        <w:rPr>
          <w:rFonts w:hint="eastAsia"/>
        </w:rPr>
        <w:t>3</w:t>
      </w:r>
      <w:r w:rsidRPr="0043544B">
        <w:rPr>
          <w:rFonts w:hint="eastAsia"/>
        </w:rPr>
        <w:t>日</w:t>
      </w:r>
      <w:r w:rsidRPr="0043544B">
        <w:rPr>
          <w:rFonts w:hint="eastAsia"/>
        </w:rPr>
        <w:t>(</w:t>
      </w:r>
      <w:r w:rsidR="00490279">
        <w:rPr>
          <w:rFonts w:hint="eastAsia"/>
        </w:rPr>
        <w:t>五</w:t>
      </w:r>
      <w:r w:rsidRPr="0043544B">
        <w:rPr>
          <w:rFonts w:hint="eastAsia"/>
        </w:rPr>
        <w:t>)</w:t>
      </w:r>
      <w:r w:rsidRPr="0043544B">
        <w:rPr>
          <w:rFonts w:hint="eastAsia"/>
        </w:rPr>
        <w:t>前以傳真或</w:t>
      </w:r>
      <w:r w:rsidRPr="0043544B">
        <w:rPr>
          <w:rFonts w:hint="eastAsia"/>
        </w:rPr>
        <w:t>e-mail</w:t>
      </w:r>
      <w:r w:rsidRPr="0043544B">
        <w:rPr>
          <w:rFonts w:hint="eastAsia"/>
        </w:rPr>
        <w:t>方式回傳報名表，</w:t>
      </w:r>
      <w:r>
        <w:t>e</w:t>
      </w:r>
      <w:r w:rsidRPr="0043544B">
        <w:rPr>
          <w:rFonts w:hint="eastAsia"/>
        </w:rPr>
        <w:t>-mail</w:t>
      </w:r>
      <w:r w:rsidRPr="0043544B">
        <w:rPr>
          <w:rFonts w:hint="eastAsia"/>
        </w:rPr>
        <w:t>：</w:t>
      </w:r>
      <w:r w:rsidRPr="000C37CE">
        <w:t>low.carbon.taitung@gmail.com</w:t>
      </w:r>
      <w:r>
        <w:rPr>
          <w:rFonts w:hint="eastAsia"/>
        </w:rPr>
        <w:t>，</w:t>
      </w:r>
      <w:r w:rsidRPr="0043544B">
        <w:rPr>
          <w:rFonts w:hint="eastAsia"/>
        </w:rPr>
        <w:t>傳真電話</w:t>
      </w:r>
      <w:r w:rsidRPr="000C37CE">
        <w:t>(089)333-573</w:t>
      </w:r>
      <w:r w:rsidRPr="0043544B">
        <w:rPr>
          <w:rFonts w:hint="eastAsia"/>
        </w:rPr>
        <w:t>，</w:t>
      </w:r>
      <w:r>
        <w:rPr>
          <w:rFonts w:hint="eastAsia"/>
        </w:rPr>
        <w:t>相關問題</w:t>
      </w:r>
      <w:proofErr w:type="gramStart"/>
      <w:r>
        <w:rPr>
          <w:rFonts w:hint="eastAsia"/>
        </w:rPr>
        <w:t>請洽</w:t>
      </w:r>
      <w:r w:rsidRPr="0043544B">
        <w:rPr>
          <w:rFonts w:hint="eastAsia"/>
        </w:rPr>
        <w:t>環榮永興</w:t>
      </w:r>
      <w:proofErr w:type="gramEnd"/>
      <w:r w:rsidRPr="0043544B">
        <w:rPr>
          <w:rFonts w:hint="eastAsia"/>
        </w:rPr>
        <w:t>股份有限公司</w:t>
      </w:r>
      <w:r>
        <w:rPr>
          <w:rFonts w:hint="eastAsia"/>
        </w:rPr>
        <w:t>沈均霖專案經理</w:t>
      </w:r>
      <w:r>
        <w:t>0910</w:t>
      </w:r>
      <w:r>
        <w:rPr>
          <w:rFonts w:hint="eastAsia"/>
        </w:rPr>
        <w:t>-</w:t>
      </w:r>
      <w:r>
        <w:t>693</w:t>
      </w:r>
      <w:r>
        <w:rPr>
          <w:rFonts w:hint="eastAsia"/>
        </w:rPr>
        <w:t>-</w:t>
      </w:r>
      <w:r>
        <w:t>658</w:t>
      </w:r>
      <w:r>
        <w:rPr>
          <w:rFonts w:hint="eastAsia"/>
        </w:rPr>
        <w:t>或</w:t>
      </w:r>
      <w:r w:rsidRPr="000C37CE">
        <w:rPr>
          <w:rFonts w:hint="eastAsia"/>
        </w:rPr>
        <w:t>0965-237</w:t>
      </w:r>
      <w:r>
        <w:rPr>
          <w:rFonts w:hint="eastAsia"/>
        </w:rPr>
        <w:t>-</w:t>
      </w:r>
      <w:r w:rsidRPr="000C37CE">
        <w:rPr>
          <w:rFonts w:hint="eastAsia"/>
        </w:rPr>
        <w:t>506</w:t>
      </w:r>
      <w:r>
        <w:rPr>
          <w:rFonts w:hint="eastAsia"/>
        </w:rPr>
        <w:t>陳小姐。</w:t>
      </w:r>
    </w:p>
    <w:p w14:paraId="32A11C97" w14:textId="77777777" w:rsidR="00CC14C7" w:rsidRPr="00651BAF" w:rsidRDefault="00CC14C7" w:rsidP="00CC14C7">
      <w:pPr>
        <w:spacing w:line="40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651BAF">
        <w:rPr>
          <w:rFonts w:ascii="微軟正黑體" w:eastAsia="微軟正黑體" w:hAnsi="微軟正黑體" w:hint="eastAsia"/>
          <w:b/>
          <w:color w:val="000000" w:themeColor="text1"/>
          <w:szCs w:val="24"/>
        </w:rPr>
        <w:t>-------------------------------------------------------------------------------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205"/>
      </w:tblGrid>
      <w:tr w:rsidR="00CC14C7" w:rsidRPr="00CA549B" w14:paraId="27413DF3" w14:textId="77777777" w:rsidTr="00132CA7">
        <w:trPr>
          <w:trHeight w:val="964"/>
          <w:jc w:val="center"/>
        </w:trPr>
        <w:tc>
          <w:tcPr>
            <w:tcW w:w="1555" w:type="dxa"/>
            <w:vAlign w:val="center"/>
          </w:tcPr>
          <w:p w14:paraId="69D28E7E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參與場次</w:t>
            </w:r>
          </w:p>
        </w:tc>
        <w:tc>
          <w:tcPr>
            <w:tcW w:w="6741" w:type="dxa"/>
            <w:gridSpan w:val="3"/>
            <w:vAlign w:val="center"/>
          </w:tcPr>
          <w:p w14:paraId="4DB1561C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2DC09504" w14:textId="77777777" w:rsidTr="00132CA7">
        <w:trPr>
          <w:trHeight w:val="820"/>
          <w:jc w:val="center"/>
        </w:trPr>
        <w:tc>
          <w:tcPr>
            <w:tcW w:w="1555" w:type="dxa"/>
            <w:vAlign w:val="center"/>
          </w:tcPr>
          <w:p w14:paraId="0CF25B96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6741" w:type="dxa"/>
            <w:gridSpan w:val="3"/>
            <w:vAlign w:val="center"/>
          </w:tcPr>
          <w:p w14:paraId="48B047D5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7A2B52EF" w14:textId="77777777" w:rsidTr="00132CA7">
        <w:trPr>
          <w:trHeight w:val="846"/>
          <w:jc w:val="center"/>
        </w:trPr>
        <w:tc>
          <w:tcPr>
            <w:tcW w:w="1555" w:type="dxa"/>
            <w:vAlign w:val="center"/>
          </w:tcPr>
          <w:p w14:paraId="50217DBD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2FE199D9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7CD7D9AB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205" w:type="dxa"/>
            <w:vAlign w:val="center"/>
          </w:tcPr>
          <w:p w14:paraId="7FC66C07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2033AE92" w14:textId="77777777" w:rsidTr="00132CA7">
        <w:trPr>
          <w:trHeight w:val="844"/>
          <w:jc w:val="center"/>
        </w:trPr>
        <w:tc>
          <w:tcPr>
            <w:tcW w:w="1555" w:type="dxa"/>
            <w:vAlign w:val="center"/>
          </w:tcPr>
          <w:p w14:paraId="6B19878B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4D71CEEA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14:paraId="221BC4BF" w14:textId="510E7F29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E-</w:t>
            </w:r>
            <w:r w:rsidRPr="00CA549B"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2205" w:type="dxa"/>
            <w:vAlign w:val="center"/>
          </w:tcPr>
          <w:p w14:paraId="1E578FC8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461A0E6B" w14:textId="77777777" w:rsidTr="00C22CE7">
        <w:trPr>
          <w:trHeight w:val="840"/>
          <w:jc w:val="center"/>
        </w:trPr>
        <w:tc>
          <w:tcPr>
            <w:tcW w:w="1555" w:type="dxa"/>
            <w:vMerge w:val="restart"/>
            <w:vAlign w:val="center"/>
          </w:tcPr>
          <w:p w14:paraId="5C85B6B9" w14:textId="77777777" w:rsidR="00CC14C7" w:rsidRPr="00CA549B" w:rsidRDefault="00CC14C7" w:rsidP="00132C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同行與會人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6741" w:type="dxa"/>
            <w:gridSpan w:val="3"/>
            <w:vAlign w:val="center"/>
          </w:tcPr>
          <w:p w14:paraId="326E21F9" w14:textId="3431270E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03C0AB31" w14:textId="77777777" w:rsidTr="00BF4A8B">
        <w:trPr>
          <w:trHeight w:val="714"/>
          <w:jc w:val="center"/>
        </w:trPr>
        <w:tc>
          <w:tcPr>
            <w:tcW w:w="1555" w:type="dxa"/>
            <w:vMerge/>
            <w:vAlign w:val="center"/>
          </w:tcPr>
          <w:p w14:paraId="70A80B37" w14:textId="77777777" w:rsidR="00CC14C7" w:rsidRPr="00CA549B" w:rsidRDefault="00CC14C7" w:rsidP="00132CA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741" w:type="dxa"/>
            <w:gridSpan w:val="3"/>
            <w:vAlign w:val="center"/>
          </w:tcPr>
          <w:p w14:paraId="7869892E" w14:textId="5CB411C9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</w:p>
        </w:tc>
      </w:tr>
      <w:tr w:rsidR="00CC14C7" w:rsidRPr="00CA549B" w14:paraId="09578C0D" w14:textId="77777777" w:rsidTr="00132CA7">
        <w:trPr>
          <w:trHeight w:val="680"/>
          <w:jc w:val="center"/>
        </w:trPr>
        <w:tc>
          <w:tcPr>
            <w:tcW w:w="1555" w:type="dxa"/>
            <w:vAlign w:val="center"/>
          </w:tcPr>
          <w:p w14:paraId="1174257C" w14:textId="77777777" w:rsidR="00CC14C7" w:rsidRPr="00CA549B" w:rsidRDefault="00CC14C7" w:rsidP="00132CA7">
            <w:pPr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6741" w:type="dxa"/>
            <w:gridSpan w:val="3"/>
            <w:vAlign w:val="center"/>
          </w:tcPr>
          <w:p w14:paraId="2FCEBFBE" w14:textId="77777777" w:rsidR="00CC14C7" w:rsidRPr="00CA549B" w:rsidRDefault="00CC14C7" w:rsidP="00132CA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549B">
              <w:rPr>
                <w:rFonts w:ascii="微軟正黑體" w:eastAsia="微軟正黑體" w:hAnsi="微軟正黑體" w:hint="eastAsia"/>
                <w:szCs w:val="24"/>
              </w:rPr>
              <w:t>1.請務必填寫正確聯絡電話與e-mail，若有任何訊息將以e-mail通知。</w:t>
            </w:r>
          </w:p>
          <w:p w14:paraId="299EB09F" w14:textId="77777777" w:rsidR="00CC14C7" w:rsidRPr="00CA549B" w:rsidRDefault="00CC14C7" w:rsidP="00132CA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549B">
              <w:rPr>
                <w:rFonts w:ascii="微軟正黑體" w:eastAsia="微軟正黑體" w:hAnsi="微軟正黑體" w:hint="eastAsia"/>
                <w:szCs w:val="24"/>
              </w:rPr>
              <w:t>2.本報名資料依個人資料保護法相關規定為必要之蒐集、處理及利用，資料將僅用於行政事務、發送相關訊息等與本課程相關之各種活動。</w:t>
            </w:r>
          </w:p>
          <w:p w14:paraId="47EA7A02" w14:textId="711F9DE1" w:rsidR="00CC14C7" w:rsidRPr="00CA549B" w:rsidRDefault="00CC14C7" w:rsidP="00132CA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A549B">
              <w:rPr>
                <w:rFonts w:ascii="微軟正黑體" w:eastAsia="微軟正黑體" w:hAnsi="微軟正黑體" w:hint="eastAsia"/>
                <w:szCs w:val="24"/>
              </w:rPr>
              <w:t>3.報名表不敷使用，請自行影印。</w:t>
            </w:r>
          </w:p>
        </w:tc>
      </w:tr>
    </w:tbl>
    <w:p w14:paraId="3976B599" w14:textId="7B14B6D2" w:rsidR="002D4FF2" w:rsidRPr="00CC14C7" w:rsidRDefault="002D4FF2" w:rsidP="00CC14C7">
      <w:pPr>
        <w:widowControl/>
        <w:rPr>
          <w:rFonts w:ascii="Adobe Garamond Pro" w:eastAsia="微軟正黑體" w:hAnsi="Adobe Garamond Pro" w:cs="新細明體"/>
          <w:b/>
          <w:bCs/>
          <w:color w:val="000000"/>
          <w:kern w:val="0"/>
          <w:sz w:val="32"/>
          <w:szCs w:val="32"/>
        </w:rPr>
      </w:pPr>
    </w:p>
    <w:sectPr w:rsidR="002D4FF2" w:rsidRPr="00CC14C7" w:rsidSect="00896076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D4F42" w14:textId="77777777" w:rsidR="00164817" w:rsidRDefault="00164817" w:rsidP="00DD1633">
      <w:r>
        <w:separator/>
      </w:r>
    </w:p>
  </w:endnote>
  <w:endnote w:type="continuationSeparator" w:id="0">
    <w:p w14:paraId="03D63C27" w14:textId="77777777" w:rsidR="00164817" w:rsidRDefault="00164817" w:rsidP="00D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239298"/>
      <w:docPartObj>
        <w:docPartGallery w:val="Page Numbers (Bottom of Page)"/>
        <w:docPartUnique/>
      </w:docPartObj>
    </w:sdtPr>
    <w:sdtEndPr>
      <w:rPr>
        <w:rFonts w:ascii="Adobe Garamond Pro" w:hAnsi="Adobe Garamond Pro"/>
        <w:sz w:val="24"/>
        <w:szCs w:val="24"/>
      </w:rPr>
    </w:sdtEndPr>
    <w:sdtContent>
      <w:p w14:paraId="49D966E4" w14:textId="77777777" w:rsidR="00593604" w:rsidRPr="00631916" w:rsidRDefault="00593604">
        <w:pPr>
          <w:pStyle w:val="a9"/>
          <w:jc w:val="center"/>
          <w:rPr>
            <w:rFonts w:ascii="Adobe Garamond Pro" w:hAnsi="Adobe Garamond Pro"/>
            <w:sz w:val="24"/>
            <w:szCs w:val="24"/>
          </w:rPr>
        </w:pPr>
        <w:r w:rsidRPr="00631916">
          <w:rPr>
            <w:rFonts w:ascii="Adobe Garamond Pro" w:hAnsi="Adobe Garamond Pro"/>
            <w:sz w:val="24"/>
            <w:szCs w:val="24"/>
          </w:rPr>
          <w:fldChar w:fldCharType="begin"/>
        </w:r>
        <w:r w:rsidRPr="00631916">
          <w:rPr>
            <w:rFonts w:ascii="Adobe Garamond Pro" w:hAnsi="Adobe Garamond Pro"/>
            <w:sz w:val="24"/>
            <w:szCs w:val="24"/>
          </w:rPr>
          <w:instrText>PAGE   \* MERGEFORMAT</w:instrText>
        </w:r>
        <w:r w:rsidRPr="00631916">
          <w:rPr>
            <w:rFonts w:ascii="Adobe Garamond Pro" w:hAnsi="Adobe Garamond Pro"/>
            <w:sz w:val="24"/>
            <w:szCs w:val="24"/>
          </w:rPr>
          <w:fldChar w:fldCharType="separate"/>
        </w:r>
        <w:r w:rsidRPr="00631916">
          <w:rPr>
            <w:rFonts w:ascii="Adobe Garamond Pro" w:hAnsi="Adobe Garamond Pro"/>
            <w:sz w:val="24"/>
            <w:szCs w:val="24"/>
            <w:lang w:val="zh-TW"/>
          </w:rPr>
          <w:t>2</w:t>
        </w:r>
        <w:r w:rsidRPr="00631916">
          <w:rPr>
            <w:rFonts w:ascii="Adobe Garamond Pro" w:hAnsi="Adobe Garamond Pro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EABE" w14:textId="77777777" w:rsidR="00164817" w:rsidRDefault="00164817" w:rsidP="00DD1633">
      <w:r>
        <w:separator/>
      </w:r>
    </w:p>
  </w:footnote>
  <w:footnote w:type="continuationSeparator" w:id="0">
    <w:p w14:paraId="78F7DECD" w14:textId="77777777" w:rsidR="00164817" w:rsidRDefault="00164817" w:rsidP="00DD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10953"/>
    <w:multiLevelType w:val="hybridMultilevel"/>
    <w:tmpl w:val="2ABA9712"/>
    <w:lvl w:ilvl="0" w:tplc="093ED638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hint="eastAsia"/>
      </w:rPr>
    </w:lvl>
    <w:lvl w:ilvl="1" w:tplc="3724CAD0">
      <w:start w:val="1"/>
      <w:numFmt w:val="taiwaneseCountingThousand"/>
      <w:lvlText w:val="(%2)"/>
      <w:lvlJc w:val="left"/>
      <w:pPr>
        <w:ind w:left="960" w:hanging="6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7D7AEB"/>
    <w:multiLevelType w:val="hybridMultilevel"/>
    <w:tmpl w:val="93BE80F6"/>
    <w:lvl w:ilvl="0" w:tplc="C242F4D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33F50"/>
    <w:multiLevelType w:val="hybridMultilevel"/>
    <w:tmpl w:val="100E4D2A"/>
    <w:lvl w:ilvl="0" w:tplc="10C6BF8C">
      <w:start w:val="1"/>
      <w:numFmt w:val="taiwaneseCountingThousand"/>
      <w:lvlText w:val="%1、"/>
      <w:lvlJc w:val="left"/>
      <w:pPr>
        <w:ind w:left="11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abstractNum w:abstractNumId="3" w15:restartNumberingAfterBreak="0">
    <w:nsid w:val="7AB54856"/>
    <w:multiLevelType w:val="hybridMultilevel"/>
    <w:tmpl w:val="947E380E"/>
    <w:lvl w:ilvl="0" w:tplc="F23C6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6E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00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05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4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AC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AC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E3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9933613">
    <w:abstractNumId w:val="0"/>
  </w:num>
  <w:num w:numId="2" w16cid:durableId="1009020254">
    <w:abstractNumId w:val="1"/>
  </w:num>
  <w:num w:numId="3" w16cid:durableId="79374996">
    <w:abstractNumId w:val="2"/>
  </w:num>
  <w:num w:numId="4" w16cid:durableId="77444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CF"/>
    <w:rsid w:val="00002D51"/>
    <w:rsid w:val="00017900"/>
    <w:rsid w:val="000208D4"/>
    <w:rsid w:val="000245CC"/>
    <w:rsid w:val="00050A90"/>
    <w:rsid w:val="000549E1"/>
    <w:rsid w:val="00063C58"/>
    <w:rsid w:val="00070F8A"/>
    <w:rsid w:val="0007142F"/>
    <w:rsid w:val="0008165F"/>
    <w:rsid w:val="0008412D"/>
    <w:rsid w:val="000A5F9D"/>
    <w:rsid w:val="000B750B"/>
    <w:rsid w:val="000C32CC"/>
    <w:rsid w:val="000C37CE"/>
    <w:rsid w:val="000D4F27"/>
    <w:rsid w:val="000E091B"/>
    <w:rsid w:val="000E3CDD"/>
    <w:rsid w:val="00103A00"/>
    <w:rsid w:val="001079AF"/>
    <w:rsid w:val="00120FAB"/>
    <w:rsid w:val="00121553"/>
    <w:rsid w:val="00141593"/>
    <w:rsid w:val="001438D6"/>
    <w:rsid w:val="00152316"/>
    <w:rsid w:val="00164512"/>
    <w:rsid w:val="00164817"/>
    <w:rsid w:val="0018726B"/>
    <w:rsid w:val="001B7E2E"/>
    <w:rsid w:val="001C3EE5"/>
    <w:rsid w:val="001D1377"/>
    <w:rsid w:val="001F39A3"/>
    <w:rsid w:val="001F713F"/>
    <w:rsid w:val="00201DB3"/>
    <w:rsid w:val="00202424"/>
    <w:rsid w:val="0021095F"/>
    <w:rsid w:val="00216AAC"/>
    <w:rsid w:val="00232D7C"/>
    <w:rsid w:val="002353CD"/>
    <w:rsid w:val="002372F3"/>
    <w:rsid w:val="00252262"/>
    <w:rsid w:val="00253F24"/>
    <w:rsid w:val="002826F6"/>
    <w:rsid w:val="002859E6"/>
    <w:rsid w:val="00286CF9"/>
    <w:rsid w:val="002968E6"/>
    <w:rsid w:val="002A3405"/>
    <w:rsid w:val="002A5B93"/>
    <w:rsid w:val="002A7809"/>
    <w:rsid w:val="002B289E"/>
    <w:rsid w:val="002B338F"/>
    <w:rsid w:val="002B35BB"/>
    <w:rsid w:val="002B5439"/>
    <w:rsid w:val="002C72B7"/>
    <w:rsid w:val="002D4435"/>
    <w:rsid w:val="002D4FF2"/>
    <w:rsid w:val="002F2B5A"/>
    <w:rsid w:val="002F5EB7"/>
    <w:rsid w:val="003233AC"/>
    <w:rsid w:val="00325838"/>
    <w:rsid w:val="00335A5F"/>
    <w:rsid w:val="0034607A"/>
    <w:rsid w:val="0036454E"/>
    <w:rsid w:val="00372140"/>
    <w:rsid w:val="00387050"/>
    <w:rsid w:val="00393C43"/>
    <w:rsid w:val="003A6468"/>
    <w:rsid w:val="003E36F3"/>
    <w:rsid w:val="003F20DB"/>
    <w:rsid w:val="003F597A"/>
    <w:rsid w:val="004023C5"/>
    <w:rsid w:val="004035C5"/>
    <w:rsid w:val="004066A4"/>
    <w:rsid w:val="00407C75"/>
    <w:rsid w:val="004179E7"/>
    <w:rsid w:val="00426095"/>
    <w:rsid w:val="0043544B"/>
    <w:rsid w:val="00441D8C"/>
    <w:rsid w:val="00444632"/>
    <w:rsid w:val="004477A3"/>
    <w:rsid w:val="00451D9D"/>
    <w:rsid w:val="0046177D"/>
    <w:rsid w:val="00466951"/>
    <w:rsid w:val="00467A11"/>
    <w:rsid w:val="004802F5"/>
    <w:rsid w:val="00481428"/>
    <w:rsid w:val="00484AEC"/>
    <w:rsid w:val="00490279"/>
    <w:rsid w:val="00492779"/>
    <w:rsid w:val="004A62FE"/>
    <w:rsid w:val="004B2507"/>
    <w:rsid w:val="004B2CF7"/>
    <w:rsid w:val="004F3058"/>
    <w:rsid w:val="004F3DD6"/>
    <w:rsid w:val="00510611"/>
    <w:rsid w:val="005449C5"/>
    <w:rsid w:val="00561B26"/>
    <w:rsid w:val="00574969"/>
    <w:rsid w:val="00591BF9"/>
    <w:rsid w:val="0059253B"/>
    <w:rsid w:val="00593604"/>
    <w:rsid w:val="00595B89"/>
    <w:rsid w:val="00595D9E"/>
    <w:rsid w:val="005A1A21"/>
    <w:rsid w:val="005A3087"/>
    <w:rsid w:val="005B31C4"/>
    <w:rsid w:val="005B6A5F"/>
    <w:rsid w:val="005C1EE7"/>
    <w:rsid w:val="005E336A"/>
    <w:rsid w:val="005E693F"/>
    <w:rsid w:val="005F119D"/>
    <w:rsid w:val="0060208A"/>
    <w:rsid w:val="00602781"/>
    <w:rsid w:val="00622234"/>
    <w:rsid w:val="00622826"/>
    <w:rsid w:val="006243CD"/>
    <w:rsid w:val="00631916"/>
    <w:rsid w:val="00642307"/>
    <w:rsid w:val="00651BAF"/>
    <w:rsid w:val="00653702"/>
    <w:rsid w:val="00657DD1"/>
    <w:rsid w:val="00662466"/>
    <w:rsid w:val="006643FF"/>
    <w:rsid w:val="00674E00"/>
    <w:rsid w:val="00677B8D"/>
    <w:rsid w:val="00683856"/>
    <w:rsid w:val="00692836"/>
    <w:rsid w:val="00694279"/>
    <w:rsid w:val="006A4200"/>
    <w:rsid w:val="006B47FA"/>
    <w:rsid w:val="006B7481"/>
    <w:rsid w:val="006B7B3A"/>
    <w:rsid w:val="006D5C05"/>
    <w:rsid w:val="006E03C3"/>
    <w:rsid w:val="006E1BA5"/>
    <w:rsid w:val="006E6DF7"/>
    <w:rsid w:val="006F2464"/>
    <w:rsid w:val="006F38DA"/>
    <w:rsid w:val="0070057B"/>
    <w:rsid w:val="007010DB"/>
    <w:rsid w:val="00723259"/>
    <w:rsid w:val="00744A14"/>
    <w:rsid w:val="0074547A"/>
    <w:rsid w:val="007556E7"/>
    <w:rsid w:val="007571AB"/>
    <w:rsid w:val="0076246B"/>
    <w:rsid w:val="0077180E"/>
    <w:rsid w:val="00772B53"/>
    <w:rsid w:val="00791297"/>
    <w:rsid w:val="0079758A"/>
    <w:rsid w:val="007A588E"/>
    <w:rsid w:val="007B1C6A"/>
    <w:rsid w:val="007C564C"/>
    <w:rsid w:val="007C618A"/>
    <w:rsid w:val="007F3DCB"/>
    <w:rsid w:val="008229C1"/>
    <w:rsid w:val="008270D6"/>
    <w:rsid w:val="0083677E"/>
    <w:rsid w:val="0083686A"/>
    <w:rsid w:val="00847248"/>
    <w:rsid w:val="00861BC2"/>
    <w:rsid w:val="008756EC"/>
    <w:rsid w:val="0089415F"/>
    <w:rsid w:val="00896076"/>
    <w:rsid w:val="008A53F1"/>
    <w:rsid w:val="008B215C"/>
    <w:rsid w:val="008F1BDB"/>
    <w:rsid w:val="008F2863"/>
    <w:rsid w:val="008F4317"/>
    <w:rsid w:val="008F6631"/>
    <w:rsid w:val="0090069D"/>
    <w:rsid w:val="00907E7C"/>
    <w:rsid w:val="00916146"/>
    <w:rsid w:val="00917CBD"/>
    <w:rsid w:val="00932A96"/>
    <w:rsid w:val="00933413"/>
    <w:rsid w:val="009339C3"/>
    <w:rsid w:val="0093494E"/>
    <w:rsid w:val="00950DEE"/>
    <w:rsid w:val="00951156"/>
    <w:rsid w:val="00956EB9"/>
    <w:rsid w:val="00957DAE"/>
    <w:rsid w:val="0096037A"/>
    <w:rsid w:val="00977664"/>
    <w:rsid w:val="00980CE5"/>
    <w:rsid w:val="0098587C"/>
    <w:rsid w:val="009872D1"/>
    <w:rsid w:val="009B2876"/>
    <w:rsid w:val="009D7A2C"/>
    <w:rsid w:val="009E15FB"/>
    <w:rsid w:val="009E38B9"/>
    <w:rsid w:val="009E3B6F"/>
    <w:rsid w:val="009F0404"/>
    <w:rsid w:val="00A02B44"/>
    <w:rsid w:val="00A03955"/>
    <w:rsid w:val="00A22822"/>
    <w:rsid w:val="00A22E05"/>
    <w:rsid w:val="00A24DBE"/>
    <w:rsid w:val="00A24F61"/>
    <w:rsid w:val="00A34CBA"/>
    <w:rsid w:val="00A53BCD"/>
    <w:rsid w:val="00A65849"/>
    <w:rsid w:val="00A74B6C"/>
    <w:rsid w:val="00A7660A"/>
    <w:rsid w:val="00A87EFF"/>
    <w:rsid w:val="00A92074"/>
    <w:rsid w:val="00A92F52"/>
    <w:rsid w:val="00AA6285"/>
    <w:rsid w:val="00AE31F5"/>
    <w:rsid w:val="00AF01C5"/>
    <w:rsid w:val="00AF699A"/>
    <w:rsid w:val="00B03268"/>
    <w:rsid w:val="00B05F1A"/>
    <w:rsid w:val="00B06E5C"/>
    <w:rsid w:val="00B13D69"/>
    <w:rsid w:val="00B1695A"/>
    <w:rsid w:val="00B313FA"/>
    <w:rsid w:val="00B350F4"/>
    <w:rsid w:val="00B558EF"/>
    <w:rsid w:val="00B56895"/>
    <w:rsid w:val="00B56BB6"/>
    <w:rsid w:val="00B73CD3"/>
    <w:rsid w:val="00B97430"/>
    <w:rsid w:val="00BA29EC"/>
    <w:rsid w:val="00BE0906"/>
    <w:rsid w:val="00BE3B5B"/>
    <w:rsid w:val="00BF6504"/>
    <w:rsid w:val="00BF7221"/>
    <w:rsid w:val="00BF7B2A"/>
    <w:rsid w:val="00C32C93"/>
    <w:rsid w:val="00C337A8"/>
    <w:rsid w:val="00C52554"/>
    <w:rsid w:val="00C61C74"/>
    <w:rsid w:val="00C704FC"/>
    <w:rsid w:val="00C724DE"/>
    <w:rsid w:val="00C728CB"/>
    <w:rsid w:val="00C850BA"/>
    <w:rsid w:val="00C9111E"/>
    <w:rsid w:val="00C92AF7"/>
    <w:rsid w:val="00C93ACA"/>
    <w:rsid w:val="00C9597E"/>
    <w:rsid w:val="00C95E23"/>
    <w:rsid w:val="00C965CF"/>
    <w:rsid w:val="00CA549B"/>
    <w:rsid w:val="00CB33A4"/>
    <w:rsid w:val="00CC14C7"/>
    <w:rsid w:val="00CD3E09"/>
    <w:rsid w:val="00CF1BF9"/>
    <w:rsid w:val="00D0049C"/>
    <w:rsid w:val="00D029E9"/>
    <w:rsid w:val="00D03C9D"/>
    <w:rsid w:val="00D04969"/>
    <w:rsid w:val="00D12FA9"/>
    <w:rsid w:val="00D167DF"/>
    <w:rsid w:val="00D231ED"/>
    <w:rsid w:val="00D31259"/>
    <w:rsid w:val="00D32604"/>
    <w:rsid w:val="00D32608"/>
    <w:rsid w:val="00D34DAE"/>
    <w:rsid w:val="00D76855"/>
    <w:rsid w:val="00D773E7"/>
    <w:rsid w:val="00D81890"/>
    <w:rsid w:val="00DA1880"/>
    <w:rsid w:val="00DC7947"/>
    <w:rsid w:val="00DC7D1D"/>
    <w:rsid w:val="00DD1633"/>
    <w:rsid w:val="00DD2054"/>
    <w:rsid w:val="00DD48B5"/>
    <w:rsid w:val="00DD7C60"/>
    <w:rsid w:val="00DF4418"/>
    <w:rsid w:val="00E05D9F"/>
    <w:rsid w:val="00E253A3"/>
    <w:rsid w:val="00E52A65"/>
    <w:rsid w:val="00E6038F"/>
    <w:rsid w:val="00E60579"/>
    <w:rsid w:val="00E62F30"/>
    <w:rsid w:val="00E850BB"/>
    <w:rsid w:val="00E9704A"/>
    <w:rsid w:val="00EA103D"/>
    <w:rsid w:val="00EA7248"/>
    <w:rsid w:val="00EE0241"/>
    <w:rsid w:val="00F04349"/>
    <w:rsid w:val="00F231AF"/>
    <w:rsid w:val="00F262D6"/>
    <w:rsid w:val="00F30DBA"/>
    <w:rsid w:val="00F3526C"/>
    <w:rsid w:val="00F4329B"/>
    <w:rsid w:val="00F43D13"/>
    <w:rsid w:val="00F5147F"/>
    <w:rsid w:val="00F6148E"/>
    <w:rsid w:val="00F61FC1"/>
    <w:rsid w:val="00F70C8C"/>
    <w:rsid w:val="00F72CAC"/>
    <w:rsid w:val="00F91EAB"/>
    <w:rsid w:val="00FB2BAE"/>
    <w:rsid w:val="00FB465F"/>
    <w:rsid w:val="00FB5B1C"/>
    <w:rsid w:val="00FC1F0A"/>
    <w:rsid w:val="00FD1847"/>
    <w:rsid w:val="00FD68C0"/>
    <w:rsid w:val="00FD791E"/>
    <w:rsid w:val="00FE2655"/>
    <w:rsid w:val="00FE73B3"/>
    <w:rsid w:val="00FE7F9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8D716"/>
  <w15:chartTrackingRefBased/>
  <w15:docId w15:val="{325A9151-D961-4E41-A73D-4ED3692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4035C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4">
    <w:name w:val="Hyperlink"/>
    <w:basedOn w:val="a0"/>
    <w:uiPriority w:val="99"/>
    <w:unhideWhenUsed/>
    <w:rsid w:val="00BA29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29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A29EC"/>
    <w:rPr>
      <w:color w:val="954F72" w:themeColor="followedHyperlink"/>
      <w:u w:val="single"/>
    </w:rPr>
  </w:style>
  <w:style w:type="paragraph" w:customStyle="1" w:styleId="-">
    <w:name w:val="範本-表"/>
    <w:link w:val="-0"/>
    <w:rsid w:val="007C564C"/>
    <w:pPr>
      <w:spacing w:beforeLines="50" w:afterLines="50" w:line="400" w:lineRule="exact"/>
      <w:jc w:val="center"/>
    </w:pPr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1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163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1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1633"/>
    <w:rPr>
      <w:sz w:val="20"/>
      <w:szCs w:val="20"/>
    </w:rPr>
  </w:style>
  <w:style w:type="paragraph" w:customStyle="1" w:styleId="-1">
    <w:name w:val="範本-章"/>
    <w:rsid w:val="00653702"/>
    <w:pPr>
      <w:jc w:val="center"/>
    </w:pPr>
    <w:rPr>
      <w:rFonts w:ascii="Adobe Garamond Pro" w:eastAsia="微軟正黑體" w:hAnsi="Adobe Garamond Pro" w:cs="新細明體"/>
      <w:b/>
      <w:color w:val="000000"/>
      <w:kern w:val="0"/>
      <w:sz w:val="40"/>
      <w:szCs w:val="20"/>
    </w:rPr>
  </w:style>
  <w:style w:type="paragraph" w:styleId="ab">
    <w:name w:val="List Paragraph"/>
    <w:basedOn w:val="a"/>
    <w:uiPriority w:val="34"/>
    <w:qFormat/>
    <w:rsid w:val="00653702"/>
    <w:pPr>
      <w:ind w:leftChars="200" w:left="480"/>
    </w:pPr>
  </w:style>
  <w:style w:type="paragraph" w:customStyle="1" w:styleId="-2">
    <w:name w:val="範本-一標題"/>
    <w:rsid w:val="00653702"/>
    <w:pPr>
      <w:spacing w:beforeLines="50" w:before="120" w:afterLines="50" w:after="120" w:line="440" w:lineRule="exact"/>
      <w:ind w:leftChars="150" w:left="980" w:hangingChars="200" w:hanging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-">
    <w:name w:val="範本-一標題-段落"/>
    <w:link w:val="--0"/>
    <w:rsid w:val="00653702"/>
    <w:pPr>
      <w:spacing w:afterLines="50" w:after="120" w:line="400" w:lineRule="exact"/>
      <w:ind w:leftChars="375" w:left="105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3">
    <w:name w:val="範本-(一)標題"/>
    <w:rsid w:val="0043544B"/>
    <w:pPr>
      <w:spacing w:beforeLines="50" w:before="120" w:afterLines="50" w:after="12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F01C5"/>
    <w:pPr>
      <w:adjustRightInd w:val="0"/>
      <w:spacing w:after="120" w:line="480" w:lineRule="auto"/>
      <w:textAlignment w:val="baseline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20">
    <w:name w:val="本文 2 字元"/>
    <w:basedOn w:val="a0"/>
    <w:link w:val="2"/>
    <w:uiPriority w:val="99"/>
    <w:semiHidden/>
    <w:rsid w:val="00AF01C5"/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customStyle="1" w:styleId="-11">
    <w:name w:val="範本-1.1節"/>
    <w:rsid w:val="00252262"/>
    <w:pPr>
      <w:spacing w:beforeLines="50" w:before="120" w:afterLines="50" w:after="120" w:line="440" w:lineRule="exact"/>
      <w:ind w:left="474" w:hangingChars="148" w:hanging="474"/>
      <w:jc w:val="both"/>
    </w:pPr>
    <w:rPr>
      <w:rFonts w:ascii="Adobe Garamond Pro" w:eastAsia="微軟正黑體" w:hAnsi="Adobe Garamond Pro" w:cs="新細明體"/>
      <w:b/>
      <w:color w:val="000000"/>
      <w:kern w:val="0"/>
      <w:sz w:val="32"/>
      <w:szCs w:val="32"/>
    </w:rPr>
  </w:style>
  <w:style w:type="paragraph" w:customStyle="1" w:styleId="-11-">
    <w:name w:val="範本-1.1節-段落"/>
    <w:basedOn w:val="a"/>
    <w:rsid w:val="00252262"/>
    <w:pPr>
      <w:widowControl/>
      <w:spacing w:beforeLines="50" w:before="120" w:afterLines="50" w:after="120" w:line="400" w:lineRule="exact"/>
      <w:ind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--0">
    <w:name w:val="範本-一標題-段落 字元"/>
    <w:link w:val="--"/>
    <w:locked/>
    <w:rsid w:val="0083686A"/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4">
    <w:name w:val="範本-圖"/>
    <w:link w:val="-5"/>
    <w:rsid w:val="00070F8A"/>
    <w:pPr>
      <w:spacing w:beforeLines="50" w:before="120" w:afterLines="50" w:after="120" w:line="400" w:lineRule="exact"/>
      <w:jc w:val="center"/>
    </w:pPr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character" w:customStyle="1" w:styleId="-5">
    <w:name w:val="範本-圖 字元"/>
    <w:link w:val="-4"/>
    <w:rsid w:val="00070F8A"/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paragraph" w:customStyle="1" w:styleId="--1">
    <w:name w:val="範本-(一)標題-段落"/>
    <w:rsid w:val="00DC7947"/>
    <w:pPr>
      <w:spacing w:afterLines="50" w:after="120" w:line="400" w:lineRule="exact"/>
      <w:ind w:leftChars="550" w:left="1540" w:firstLineChars="200" w:firstLine="56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character" w:customStyle="1" w:styleId="-0">
    <w:name w:val="範本-表 字元"/>
    <w:link w:val="-"/>
    <w:locked/>
    <w:rsid w:val="00DC7947"/>
    <w:rPr>
      <w:rFonts w:ascii="Adobe Garamond Pro" w:eastAsia="微軟正黑體" w:hAnsi="Adobe Garamond Pro" w:cs="新細明體"/>
      <w:b/>
      <w:color w:val="000000"/>
      <w:kern w:val="0"/>
      <w:sz w:val="28"/>
      <w:szCs w:val="28"/>
    </w:rPr>
  </w:style>
  <w:style w:type="table" w:styleId="4-3">
    <w:name w:val="Grid Table 4 Accent 3"/>
    <w:basedOn w:val="a1"/>
    <w:uiPriority w:val="49"/>
    <w:rsid w:val="004A62F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6246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-a">
    <w:name w:val="範本-a.標題"/>
    <w:rsid w:val="0076246B"/>
    <w:pPr>
      <w:spacing w:beforeLines="50" w:before="120" w:afterLines="50" w:after="120" w:line="440" w:lineRule="exact"/>
      <w:ind w:leftChars="792" w:left="2470" w:hangingChars="90" w:hanging="252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8"/>
    </w:rPr>
  </w:style>
  <w:style w:type="paragraph" w:customStyle="1" w:styleId="--2">
    <w:name w:val="範本-章-段落"/>
    <w:rsid w:val="00DD2054"/>
    <w:pPr>
      <w:spacing w:beforeLines="50" w:before="50" w:line="440" w:lineRule="exact"/>
      <w:ind w:leftChars="150" w:left="150" w:firstLineChars="200" w:firstLine="200"/>
      <w:jc w:val="both"/>
    </w:pPr>
    <w:rPr>
      <w:rFonts w:ascii="Adobe Garamond Pro" w:eastAsia="標楷體" w:hAnsi="Adobe Garamond Pro" w:cs="新細明體"/>
      <w:color w:val="000000"/>
      <w:kern w:val="0"/>
      <w:sz w:val="28"/>
      <w:szCs w:val="20"/>
    </w:rPr>
  </w:style>
  <w:style w:type="table" w:styleId="4-30">
    <w:name w:val="List Table 4 Accent 3"/>
    <w:basedOn w:val="a1"/>
    <w:uiPriority w:val="49"/>
    <w:rsid w:val="00EE024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Web">
    <w:name w:val="Normal (Web)"/>
    <w:basedOn w:val="a"/>
    <w:uiPriority w:val="99"/>
    <w:semiHidden/>
    <w:unhideWhenUsed/>
    <w:rsid w:val="002A34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3383-04EC-4A5E-AC3B-AEDBABB6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Rason</dc:creator>
  <cp:keywords/>
  <dc:description/>
  <cp:lastModifiedBy>netzero disbanded</cp:lastModifiedBy>
  <cp:revision>3</cp:revision>
  <cp:lastPrinted>2024-08-07T06:43:00Z</cp:lastPrinted>
  <dcterms:created xsi:type="dcterms:W3CDTF">2024-08-19T07:47:00Z</dcterms:created>
  <dcterms:modified xsi:type="dcterms:W3CDTF">2024-08-19T07:47:00Z</dcterms:modified>
</cp:coreProperties>
</file>